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95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AD3195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777D93">
        <w:rPr>
          <w:rFonts w:ascii="Arial" w:eastAsia="Times New Roman" w:hAnsi="Arial" w:cs="Arial"/>
          <w:b/>
          <w:szCs w:val="20"/>
          <w:lang w:eastAsia="pl-PL"/>
        </w:rPr>
        <w:t>link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do wydarzenia:</w:t>
      </w:r>
    </w:p>
    <w:p w:rsidR="002D20F2" w:rsidRDefault="00383D24" w:rsidP="00AD319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FF0000"/>
          <w:shd w:val="clear" w:color="auto" w:fill="FFFFFF"/>
        </w:rPr>
      </w:pPr>
      <w:hyperlink r:id="rId5" w:history="1">
        <w:r w:rsidR="002D20F2" w:rsidRPr="009769B3">
          <w:rPr>
            <w:rStyle w:val="Hipercze"/>
            <w:rFonts w:ascii="Tahoma" w:hAnsi="Tahoma" w:cs="Tahoma"/>
            <w:shd w:val="clear" w:color="auto" w:fill="FFFFFF"/>
          </w:rPr>
          <w:t>https://cdzdm.clickmeeting.com/jak-rozmawiac-z-dzieckiem-o-wyborze-szkoly-i-zawodu-?_ga=2.125510860.710509172.1632743783-1666895340.1632133414</w:t>
        </w:r>
      </w:hyperlink>
    </w:p>
    <w:p w:rsidR="00AD3195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D3195">
        <w:rPr>
          <w:rFonts w:ascii="Tahoma" w:hAnsi="Tahoma" w:cs="Tahoma"/>
          <w:color w:val="FF0000"/>
          <w:shd w:val="clear" w:color="auto" w:fill="FFFFFF"/>
        </w:rPr>
        <w:br/>
      </w: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47D">
        <w:rPr>
          <w:rFonts w:ascii="Arial" w:eastAsia="Times New Roman" w:hAnsi="Arial" w:cs="Arial"/>
          <w:szCs w:val="20"/>
          <w:lang w:eastAsia="pl-PL"/>
        </w:rPr>
        <w:t>w razie problemów technicznych prosimy dzwonić: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10FC9">
        <w:rPr>
          <w:rFonts w:ascii="Arial" w:hAnsi="Arial" w:cs="Arial"/>
          <w:b/>
        </w:rPr>
        <w:t>61 855 76 04,  61 851 97 84</w:t>
      </w: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F657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85DD57" wp14:editId="458947DE">
            <wp:simplePos x="0" y="0"/>
            <wp:positionH relativeFrom="column">
              <wp:posOffset>1369695</wp:posOffset>
            </wp:positionH>
            <wp:positionV relativeFrom="paragraph">
              <wp:posOffset>104140</wp:posOffset>
            </wp:positionV>
            <wp:extent cx="3455670" cy="9436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Pr="00AF657A" w:rsidRDefault="00AD3195" w:rsidP="00AD3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195" w:rsidRDefault="00AD3195" w:rsidP="00AD3195">
      <w:pPr>
        <w:shd w:val="clear" w:color="auto" w:fill="FFFFFF"/>
        <w:spacing w:after="0" w:line="360" w:lineRule="auto"/>
        <w:ind w:left="284"/>
        <w:jc w:val="center"/>
        <w:rPr>
          <w:rFonts w:ascii="Arial" w:hAnsi="Arial" w:cs="Arial"/>
          <w:color w:val="222B36"/>
        </w:rPr>
      </w:pPr>
      <w:r w:rsidRPr="00AF657A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E96F3C1" wp14:editId="4012005D">
            <wp:simplePos x="0" y="0"/>
            <wp:positionH relativeFrom="column">
              <wp:posOffset>1156335</wp:posOffset>
            </wp:positionH>
            <wp:positionV relativeFrom="paragraph">
              <wp:posOffset>158115</wp:posOffset>
            </wp:positionV>
            <wp:extent cx="3676015" cy="428625"/>
            <wp:effectExtent l="0" t="0" r="635" b="0"/>
            <wp:wrapSquare wrapText="bothSides"/>
            <wp:docPr id="1" name="Obraz 1" descr="C:\Users\Simon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57" b="11071"/>
                    <a:stretch/>
                  </pic:blipFill>
                  <pic:spPr bwMode="auto">
                    <a:xfrm>
                      <a:off x="0" y="0"/>
                      <a:ext cx="36760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195" w:rsidRDefault="00AD3195" w:rsidP="00AD3195">
      <w:pPr>
        <w:shd w:val="clear" w:color="auto" w:fill="FFFFFF"/>
        <w:spacing w:after="0" w:line="360" w:lineRule="auto"/>
        <w:ind w:left="284"/>
        <w:jc w:val="center"/>
        <w:rPr>
          <w:rFonts w:ascii="Arial" w:hAnsi="Arial" w:cs="Arial"/>
          <w:color w:val="222B36"/>
        </w:rPr>
      </w:pPr>
    </w:p>
    <w:p w:rsidR="00AD3195" w:rsidRDefault="00AD3195" w:rsidP="00AD3195">
      <w:pPr>
        <w:shd w:val="clear" w:color="auto" w:fill="FFFFFF"/>
        <w:spacing w:after="0" w:line="360" w:lineRule="auto"/>
        <w:ind w:left="284"/>
        <w:jc w:val="center"/>
        <w:rPr>
          <w:rFonts w:ascii="Arial" w:hAnsi="Arial" w:cs="Arial"/>
          <w:color w:val="222B36"/>
        </w:rPr>
      </w:pPr>
    </w:p>
    <w:p w:rsidR="00AD3195" w:rsidRPr="00AF657A" w:rsidRDefault="00AD3195" w:rsidP="00AD3195">
      <w:pPr>
        <w:shd w:val="clear" w:color="auto" w:fill="FFFFFF"/>
        <w:spacing w:after="0" w:line="360" w:lineRule="auto"/>
        <w:ind w:left="284"/>
        <w:jc w:val="center"/>
        <w:rPr>
          <w:rFonts w:ascii="Arial" w:hAnsi="Arial" w:cs="Arial"/>
          <w:color w:val="222B36"/>
        </w:rPr>
      </w:pPr>
      <w:r>
        <w:rPr>
          <w:rFonts w:ascii="Arial" w:hAnsi="Arial" w:cs="Arial"/>
          <w:color w:val="222B36"/>
        </w:rPr>
        <w:t>zaprasza na wydarzenie</w:t>
      </w:r>
      <w:r w:rsidR="00383D24">
        <w:rPr>
          <w:rFonts w:ascii="Arial" w:hAnsi="Arial" w:cs="Arial"/>
          <w:color w:val="222B36"/>
        </w:rPr>
        <w:t xml:space="preserve"> online</w:t>
      </w:r>
      <w:bookmarkStart w:id="0" w:name="_GoBack"/>
      <w:bookmarkEnd w:id="0"/>
      <w:r>
        <w:rPr>
          <w:rFonts w:ascii="Arial" w:hAnsi="Arial" w:cs="Arial"/>
          <w:color w:val="222B36"/>
        </w:rPr>
        <w:t xml:space="preserve">, które odbędzie się </w:t>
      </w:r>
      <w:r>
        <w:rPr>
          <w:rFonts w:ascii="Arial" w:hAnsi="Arial" w:cs="Arial"/>
          <w:color w:val="222B36"/>
        </w:rPr>
        <w:br/>
      </w:r>
      <w:r>
        <w:rPr>
          <w:rFonts w:ascii="Arial" w:hAnsi="Arial" w:cs="Arial"/>
          <w:b/>
          <w:color w:val="222B36"/>
        </w:rPr>
        <w:t>16</w:t>
      </w:r>
      <w:r w:rsidRPr="00777D93">
        <w:rPr>
          <w:rFonts w:ascii="Arial" w:hAnsi="Arial" w:cs="Arial"/>
          <w:b/>
          <w:color w:val="222B36"/>
        </w:rPr>
        <w:t xml:space="preserve"> </w:t>
      </w:r>
      <w:r>
        <w:rPr>
          <w:rFonts w:ascii="Arial" w:hAnsi="Arial" w:cs="Arial"/>
          <w:b/>
          <w:color w:val="222B36"/>
        </w:rPr>
        <w:t>października</w:t>
      </w:r>
      <w:r w:rsidRPr="00777D93">
        <w:rPr>
          <w:rFonts w:ascii="Arial" w:hAnsi="Arial" w:cs="Arial"/>
          <w:b/>
          <w:color w:val="222B36"/>
        </w:rPr>
        <w:t xml:space="preserve"> 2021 r. </w:t>
      </w:r>
      <w:r>
        <w:rPr>
          <w:rFonts w:ascii="Arial" w:hAnsi="Arial" w:cs="Arial"/>
          <w:b/>
          <w:color w:val="222B36"/>
        </w:rPr>
        <w:t xml:space="preserve">w </w:t>
      </w:r>
      <w:r w:rsidR="00EF0DB5">
        <w:rPr>
          <w:rFonts w:ascii="Arial" w:hAnsi="Arial" w:cs="Arial"/>
          <w:b/>
          <w:color w:val="222B36"/>
        </w:rPr>
        <w:t>godz. 10:</w:t>
      </w:r>
      <w:r w:rsidRPr="00777D93">
        <w:rPr>
          <w:rFonts w:ascii="Arial" w:hAnsi="Arial" w:cs="Arial"/>
          <w:b/>
          <w:color w:val="222B36"/>
        </w:rPr>
        <w:t>00</w:t>
      </w:r>
      <w:r w:rsidR="00EF0DB5">
        <w:rPr>
          <w:rFonts w:ascii="Arial" w:hAnsi="Arial" w:cs="Arial"/>
          <w:b/>
          <w:color w:val="222B36"/>
        </w:rPr>
        <w:t xml:space="preserve"> – 12:</w:t>
      </w:r>
      <w:r>
        <w:rPr>
          <w:rFonts w:ascii="Arial" w:hAnsi="Arial" w:cs="Arial"/>
          <w:b/>
          <w:color w:val="222B36"/>
        </w:rPr>
        <w:t>00</w:t>
      </w:r>
      <w:r>
        <w:rPr>
          <w:rFonts w:ascii="Arial" w:hAnsi="Arial" w:cs="Arial"/>
          <w:color w:val="222B36"/>
        </w:rPr>
        <w:t xml:space="preserve"> </w:t>
      </w:r>
      <w:r w:rsidRPr="00AF657A">
        <w:rPr>
          <w:rFonts w:ascii="Arial" w:hAnsi="Arial" w:cs="Arial"/>
          <w:color w:val="222B36"/>
        </w:rPr>
        <w:t xml:space="preserve">w ramach </w:t>
      </w:r>
      <w:r w:rsidRPr="00AF657A">
        <w:rPr>
          <w:rFonts w:ascii="Arial" w:hAnsi="Arial" w:cs="Arial"/>
          <w:b/>
          <w:color w:val="222B36"/>
        </w:rPr>
        <w:t>Drzwi Otwartych</w:t>
      </w:r>
      <w:r w:rsidRPr="00AF657A">
        <w:rPr>
          <w:rFonts w:ascii="Arial" w:hAnsi="Arial" w:cs="Arial"/>
          <w:color w:val="222B36"/>
        </w:rPr>
        <w:t xml:space="preserve"> Centrum:</w:t>
      </w:r>
    </w:p>
    <w:p w:rsidR="00AD3195" w:rsidRPr="00AF657A" w:rsidRDefault="00AD3195" w:rsidP="00AD3195">
      <w:pPr>
        <w:rPr>
          <w:rFonts w:ascii="Arial" w:hAnsi="Arial" w:cs="Arial"/>
          <w:color w:val="2D3847"/>
        </w:rPr>
      </w:pPr>
      <w:r w:rsidRPr="00AF657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4D40B" wp14:editId="07675ED3">
                <wp:simplePos x="0" y="0"/>
                <wp:positionH relativeFrom="column">
                  <wp:posOffset>418465</wp:posOffset>
                </wp:positionH>
                <wp:positionV relativeFrom="paragraph">
                  <wp:posOffset>198755</wp:posOffset>
                </wp:positionV>
                <wp:extent cx="5410200" cy="1905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22B36">
                              <a:alpha val="31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1509F6D" id="Łącznik prosty 8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95pt,15.65pt" to="458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" strokecolor="#222b36" strokeweight="1.25pt">
                <v:stroke opacity="20303f" joinstyle="miter"/>
              </v:line>
            </w:pict>
          </mc:Fallback>
        </mc:AlternateContent>
      </w:r>
    </w:p>
    <w:p w:rsidR="00EF0DB5" w:rsidRDefault="00EF0DB5" w:rsidP="00751AC7">
      <w:pPr>
        <w:pStyle w:val="Akapitzlist"/>
        <w:spacing w:after="0"/>
        <w:ind w:left="426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51AC7" w:rsidRPr="00751AC7" w:rsidRDefault="00751AC7" w:rsidP="00AD3195">
      <w:pPr>
        <w:pStyle w:val="Akapitzlist"/>
        <w:ind w:left="42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602FD" w:rsidRPr="00751AC7" w:rsidRDefault="00EF0DB5" w:rsidP="00C602FD">
      <w:pPr>
        <w:pStyle w:val="Akapitzlist"/>
        <w:ind w:left="426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51AC7">
        <w:rPr>
          <w:rFonts w:ascii="Arial" w:hAnsi="Arial" w:cs="Arial"/>
          <w:b/>
          <w:color w:val="0070C0"/>
          <w:sz w:val="28"/>
          <w:szCs w:val="28"/>
        </w:rPr>
        <w:t xml:space="preserve">JAK </w:t>
      </w:r>
      <w:r w:rsidR="00AD3195" w:rsidRPr="00751AC7">
        <w:rPr>
          <w:rFonts w:ascii="Arial" w:hAnsi="Arial" w:cs="Arial"/>
          <w:b/>
          <w:color w:val="0070C0"/>
          <w:sz w:val="28"/>
          <w:szCs w:val="28"/>
        </w:rPr>
        <w:t xml:space="preserve">ROZMAWIAĆ Z DZIECKIEM O </w:t>
      </w:r>
      <w:r w:rsidR="00C602FD" w:rsidRPr="00751AC7">
        <w:rPr>
          <w:rFonts w:ascii="Arial" w:hAnsi="Arial" w:cs="Arial"/>
          <w:b/>
          <w:color w:val="0070C0"/>
          <w:sz w:val="28"/>
          <w:szCs w:val="28"/>
        </w:rPr>
        <w:t>WYBORZE SZKOŁY I ZAWODU</w:t>
      </w:r>
      <w:r w:rsidR="002D20F2">
        <w:rPr>
          <w:rFonts w:ascii="Arial" w:hAnsi="Arial" w:cs="Arial"/>
          <w:b/>
          <w:color w:val="0070C0"/>
          <w:sz w:val="28"/>
          <w:szCs w:val="28"/>
        </w:rPr>
        <w:t>?</w:t>
      </w:r>
      <w:r w:rsidR="00C602FD" w:rsidRPr="00751AC7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AD3195" w:rsidRPr="00C602FD" w:rsidRDefault="00AD3195" w:rsidP="00AD3195">
      <w:pPr>
        <w:pStyle w:val="Akapitzlist"/>
        <w:ind w:left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3195" w:rsidRDefault="00AD3195" w:rsidP="00AD3195">
      <w:pPr>
        <w:pStyle w:val="Akapitzlist"/>
        <w:ind w:left="426"/>
        <w:jc w:val="center"/>
        <w:rPr>
          <w:rFonts w:ascii="Arial" w:hAnsi="Arial" w:cs="Arial"/>
          <w:b/>
          <w:color w:val="2D3847"/>
          <w:sz w:val="24"/>
          <w:szCs w:val="24"/>
        </w:rPr>
      </w:pPr>
    </w:p>
    <w:p w:rsidR="00AD3195" w:rsidRDefault="00AD3195" w:rsidP="00AD3195">
      <w:pPr>
        <w:pStyle w:val="Akapitzlist"/>
        <w:ind w:left="426"/>
        <w:jc w:val="both"/>
        <w:rPr>
          <w:rFonts w:ascii="Arial" w:hAnsi="Arial" w:cs="Arial"/>
          <w:b/>
          <w:color w:val="2D3847"/>
          <w:sz w:val="24"/>
          <w:szCs w:val="24"/>
        </w:rPr>
      </w:pPr>
      <w:r>
        <w:rPr>
          <w:rFonts w:ascii="Arial" w:hAnsi="Arial" w:cs="Arial"/>
          <w:b/>
          <w:color w:val="2D3847"/>
          <w:sz w:val="24"/>
          <w:szCs w:val="24"/>
        </w:rPr>
        <w:t xml:space="preserve">Wydarzenie będzie podzielone na dwie części: </w:t>
      </w:r>
    </w:p>
    <w:p w:rsidR="00EF0DB5" w:rsidRDefault="00EF0DB5" w:rsidP="00AD3195">
      <w:pPr>
        <w:pStyle w:val="Akapitzlist"/>
        <w:ind w:left="426"/>
        <w:jc w:val="both"/>
        <w:rPr>
          <w:rFonts w:ascii="Arial" w:hAnsi="Arial" w:cs="Arial"/>
          <w:b/>
          <w:color w:val="2D3847"/>
          <w:sz w:val="24"/>
          <w:szCs w:val="24"/>
        </w:rPr>
      </w:pPr>
    </w:p>
    <w:p w:rsidR="00137E83" w:rsidRPr="00137E83" w:rsidRDefault="00AD3195" w:rsidP="00137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D3847"/>
          <w:sz w:val="24"/>
          <w:szCs w:val="24"/>
        </w:rPr>
      </w:pPr>
      <w:r>
        <w:rPr>
          <w:rFonts w:ascii="Arial" w:hAnsi="Arial" w:cs="Arial"/>
          <w:b/>
          <w:color w:val="2D3847"/>
          <w:sz w:val="24"/>
          <w:szCs w:val="24"/>
        </w:rPr>
        <w:t xml:space="preserve">I część – 10:00-11:00 </w:t>
      </w:r>
      <w:r w:rsidR="00EF0DB5">
        <w:rPr>
          <w:rFonts w:ascii="Arial" w:hAnsi="Arial" w:cs="Arial"/>
          <w:b/>
          <w:color w:val="2D3847"/>
          <w:sz w:val="24"/>
          <w:szCs w:val="24"/>
        </w:rPr>
        <w:t>–</w:t>
      </w:r>
      <w:r>
        <w:rPr>
          <w:rFonts w:ascii="Arial" w:hAnsi="Arial" w:cs="Arial"/>
          <w:b/>
          <w:color w:val="2D3847"/>
          <w:sz w:val="24"/>
          <w:szCs w:val="24"/>
        </w:rPr>
        <w:t xml:space="preserve"> </w:t>
      </w:r>
      <w:r w:rsidR="00C602FD" w:rsidRPr="00751AC7">
        <w:rPr>
          <w:rFonts w:ascii="Arial" w:hAnsi="Arial" w:cs="Arial"/>
          <w:b/>
          <w:color w:val="0070C0"/>
          <w:sz w:val="24"/>
          <w:szCs w:val="24"/>
        </w:rPr>
        <w:t xml:space="preserve">„Jak rozmawiać z dzieckiem, aby wesprzeć je w jego własnych wyborach edukacyjno-zawodowych” </w:t>
      </w:r>
      <w:r w:rsidR="00C602FD" w:rsidRPr="00137E83">
        <w:rPr>
          <w:rFonts w:ascii="Arial" w:hAnsi="Arial" w:cs="Arial"/>
          <w:color w:val="2D3847"/>
          <w:sz w:val="24"/>
          <w:szCs w:val="24"/>
        </w:rPr>
        <w:t xml:space="preserve">– czyli o dobrej, bezpiecznej i pozbawionej presji komunikacji z własnym dzieckiem. </w:t>
      </w:r>
    </w:p>
    <w:p w:rsidR="00C602FD" w:rsidRDefault="00C602FD" w:rsidP="00530107">
      <w:pPr>
        <w:pStyle w:val="Akapitzlist"/>
        <w:spacing w:line="276" w:lineRule="auto"/>
        <w:ind w:left="1146"/>
        <w:jc w:val="both"/>
        <w:rPr>
          <w:rFonts w:ascii="Arial" w:hAnsi="Arial" w:cs="Arial"/>
          <w:color w:val="2D3847"/>
          <w:sz w:val="24"/>
          <w:szCs w:val="24"/>
          <w:u w:val="single"/>
        </w:rPr>
      </w:pPr>
      <w:r w:rsidRPr="00137E83">
        <w:rPr>
          <w:rFonts w:ascii="Arial" w:hAnsi="Arial" w:cs="Arial"/>
          <w:color w:val="2D3847"/>
          <w:sz w:val="24"/>
          <w:szCs w:val="24"/>
        </w:rPr>
        <w:t xml:space="preserve">Spotkanie adresowane jest do rodziców, doradców zawodowych, nauczycieli ze </w:t>
      </w:r>
      <w:r w:rsidRPr="00137E83">
        <w:rPr>
          <w:rFonts w:ascii="Arial" w:hAnsi="Arial" w:cs="Arial"/>
          <w:b/>
          <w:color w:val="2D3847"/>
          <w:sz w:val="24"/>
          <w:szCs w:val="24"/>
          <w:u w:val="single"/>
        </w:rPr>
        <w:t>szkół po</w:t>
      </w:r>
      <w:r w:rsidR="00751AC7" w:rsidRPr="00137E83">
        <w:rPr>
          <w:rFonts w:ascii="Arial" w:hAnsi="Arial" w:cs="Arial"/>
          <w:b/>
          <w:color w:val="2D3847"/>
          <w:sz w:val="24"/>
          <w:szCs w:val="24"/>
          <w:u w:val="single"/>
        </w:rPr>
        <w:t>dstawowych i ponadpodstawowych</w:t>
      </w:r>
      <w:r w:rsidR="00751AC7" w:rsidRPr="00137E83">
        <w:rPr>
          <w:rFonts w:ascii="Arial" w:hAnsi="Arial" w:cs="Arial"/>
          <w:color w:val="2D3847"/>
          <w:sz w:val="24"/>
          <w:szCs w:val="24"/>
        </w:rPr>
        <w:t xml:space="preserve"> oraz osób zainteresowanych opisywanym tematem.</w:t>
      </w:r>
      <w:r w:rsidR="00751AC7" w:rsidRPr="00137E83">
        <w:rPr>
          <w:rFonts w:ascii="Arial" w:hAnsi="Arial" w:cs="Arial"/>
          <w:color w:val="2D3847"/>
          <w:sz w:val="24"/>
          <w:szCs w:val="24"/>
          <w:u w:val="single"/>
        </w:rPr>
        <w:t xml:space="preserve"> </w:t>
      </w:r>
    </w:p>
    <w:p w:rsidR="00530107" w:rsidRPr="00530107" w:rsidRDefault="00530107" w:rsidP="00530107">
      <w:pPr>
        <w:pStyle w:val="Akapitzlist"/>
        <w:spacing w:line="276" w:lineRule="auto"/>
        <w:ind w:left="1146"/>
        <w:jc w:val="both"/>
        <w:rPr>
          <w:rFonts w:ascii="Arial" w:hAnsi="Arial" w:cs="Arial"/>
          <w:color w:val="2D3847"/>
          <w:sz w:val="24"/>
          <w:szCs w:val="24"/>
          <w:u w:val="single"/>
        </w:rPr>
      </w:pPr>
    </w:p>
    <w:p w:rsidR="00C602FD" w:rsidRPr="00137E83" w:rsidRDefault="00AD3195" w:rsidP="00137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D3847"/>
          <w:sz w:val="24"/>
          <w:szCs w:val="24"/>
        </w:rPr>
      </w:pPr>
      <w:r>
        <w:rPr>
          <w:rFonts w:ascii="Arial" w:hAnsi="Arial" w:cs="Arial"/>
          <w:b/>
          <w:color w:val="2D3847"/>
          <w:sz w:val="24"/>
          <w:szCs w:val="24"/>
        </w:rPr>
        <w:t xml:space="preserve">II część – 11:00-12:00 – </w:t>
      </w:r>
      <w:r w:rsidRPr="00751AC7">
        <w:rPr>
          <w:rFonts w:ascii="Arial" w:hAnsi="Arial" w:cs="Arial"/>
          <w:b/>
          <w:color w:val="0070C0"/>
          <w:sz w:val="24"/>
          <w:szCs w:val="24"/>
        </w:rPr>
        <w:t xml:space="preserve">„O czym rozmawiać z uczniem, aby przygotować go do wyboru szkoły ponadpodstawowej i zawodu” </w:t>
      </w:r>
      <w:r w:rsidRPr="00137E83">
        <w:rPr>
          <w:rFonts w:ascii="Arial" w:hAnsi="Arial" w:cs="Arial"/>
          <w:color w:val="2D3847"/>
          <w:sz w:val="24"/>
          <w:szCs w:val="24"/>
        </w:rPr>
        <w:t>–</w:t>
      </w:r>
      <w:r w:rsidR="00EF0DB5" w:rsidRPr="00137E83">
        <w:rPr>
          <w:rFonts w:ascii="Arial" w:hAnsi="Arial" w:cs="Arial"/>
          <w:color w:val="2D3847"/>
          <w:sz w:val="24"/>
          <w:szCs w:val="24"/>
        </w:rPr>
        <w:t xml:space="preserve"> czyli gdzie i jak szukać informacji, co jest ważne</w:t>
      </w:r>
      <w:r w:rsidR="00C602FD" w:rsidRPr="00137E83">
        <w:rPr>
          <w:rFonts w:ascii="Arial" w:hAnsi="Arial" w:cs="Arial"/>
          <w:color w:val="2D3847"/>
          <w:sz w:val="24"/>
          <w:szCs w:val="24"/>
        </w:rPr>
        <w:t>,</w:t>
      </w:r>
      <w:r w:rsidR="00EF0DB5" w:rsidRPr="00137E83">
        <w:rPr>
          <w:rFonts w:ascii="Arial" w:hAnsi="Arial" w:cs="Arial"/>
          <w:color w:val="2D3847"/>
          <w:sz w:val="24"/>
          <w:szCs w:val="24"/>
        </w:rPr>
        <w:t xml:space="preserve"> by uczeń wiedział przed rekrutacją, </w:t>
      </w:r>
      <w:r w:rsidRPr="00137E83">
        <w:rPr>
          <w:rFonts w:ascii="Arial" w:hAnsi="Arial" w:cs="Arial"/>
          <w:color w:val="2D3847"/>
          <w:sz w:val="24"/>
          <w:szCs w:val="24"/>
        </w:rPr>
        <w:t xml:space="preserve">klika słów o </w:t>
      </w:r>
      <w:r w:rsidR="00EF0DB5" w:rsidRPr="00137E83">
        <w:rPr>
          <w:rFonts w:ascii="Arial" w:hAnsi="Arial" w:cs="Arial"/>
          <w:color w:val="2D3847"/>
          <w:sz w:val="24"/>
          <w:szCs w:val="24"/>
        </w:rPr>
        <w:t xml:space="preserve">samej </w:t>
      </w:r>
      <w:r w:rsidRPr="00137E83">
        <w:rPr>
          <w:rFonts w:ascii="Arial" w:hAnsi="Arial" w:cs="Arial"/>
          <w:color w:val="2D3847"/>
          <w:sz w:val="24"/>
          <w:szCs w:val="24"/>
        </w:rPr>
        <w:t>rekrutacji, prz</w:t>
      </w:r>
      <w:r w:rsidR="00EF0DB5" w:rsidRPr="00137E83">
        <w:rPr>
          <w:rFonts w:ascii="Arial" w:hAnsi="Arial" w:cs="Arial"/>
          <w:color w:val="2D3847"/>
          <w:sz w:val="24"/>
          <w:szCs w:val="24"/>
        </w:rPr>
        <w:t xml:space="preserve">ydatne linki. </w:t>
      </w:r>
    </w:p>
    <w:p w:rsidR="00AD3195" w:rsidRPr="00137E83" w:rsidRDefault="00AD3195" w:rsidP="00137E83">
      <w:pPr>
        <w:pStyle w:val="Akapitzlist"/>
        <w:spacing w:line="276" w:lineRule="auto"/>
        <w:ind w:left="1146"/>
        <w:jc w:val="both"/>
        <w:rPr>
          <w:rFonts w:ascii="Arial" w:hAnsi="Arial" w:cs="Arial"/>
          <w:color w:val="2D3847"/>
          <w:sz w:val="24"/>
          <w:szCs w:val="24"/>
          <w:u w:val="single"/>
        </w:rPr>
      </w:pPr>
      <w:r w:rsidRPr="00137E83">
        <w:rPr>
          <w:rFonts w:ascii="Arial" w:hAnsi="Arial" w:cs="Arial"/>
          <w:color w:val="2D3847"/>
          <w:sz w:val="24"/>
          <w:szCs w:val="24"/>
        </w:rPr>
        <w:t xml:space="preserve">Spotkanie adresowane jest do rodziców, doradców zawodowych, nauczycieli ze </w:t>
      </w:r>
      <w:r w:rsidRPr="00137E83">
        <w:rPr>
          <w:rFonts w:ascii="Arial" w:hAnsi="Arial" w:cs="Arial"/>
          <w:b/>
          <w:color w:val="2D3847"/>
          <w:sz w:val="24"/>
          <w:szCs w:val="24"/>
          <w:u w:val="single"/>
        </w:rPr>
        <w:t>szkół podstawowych</w:t>
      </w:r>
      <w:r w:rsidR="00EF0DB5" w:rsidRPr="00137E83">
        <w:rPr>
          <w:rFonts w:ascii="Arial" w:hAnsi="Arial" w:cs="Arial"/>
          <w:b/>
          <w:color w:val="2D3847"/>
          <w:sz w:val="24"/>
          <w:szCs w:val="24"/>
          <w:u w:val="single"/>
        </w:rPr>
        <w:t xml:space="preserve"> (szczególnie klas VIII)</w:t>
      </w:r>
      <w:r w:rsidRPr="00137E83">
        <w:rPr>
          <w:rFonts w:ascii="Arial" w:hAnsi="Arial" w:cs="Arial"/>
          <w:color w:val="2D3847"/>
          <w:sz w:val="24"/>
          <w:szCs w:val="24"/>
        </w:rPr>
        <w:t xml:space="preserve"> oraz osób zainteresowanych opisywanym tematem.</w:t>
      </w:r>
      <w:r w:rsidRPr="00137E83">
        <w:rPr>
          <w:rFonts w:ascii="Arial" w:hAnsi="Arial" w:cs="Arial"/>
          <w:color w:val="2D3847"/>
          <w:sz w:val="24"/>
          <w:szCs w:val="24"/>
          <w:u w:val="single"/>
        </w:rPr>
        <w:t xml:space="preserve"> </w:t>
      </w:r>
    </w:p>
    <w:p w:rsidR="00751AC7" w:rsidRPr="00137E83" w:rsidRDefault="00751AC7" w:rsidP="00751AC7">
      <w:pPr>
        <w:pStyle w:val="Akapitzlist"/>
        <w:ind w:left="1146"/>
        <w:jc w:val="both"/>
        <w:rPr>
          <w:rFonts w:ascii="Arial" w:hAnsi="Arial" w:cs="Arial"/>
          <w:color w:val="2D3847"/>
          <w:sz w:val="24"/>
          <w:szCs w:val="24"/>
          <w:u w:val="single"/>
        </w:rPr>
      </w:pPr>
    </w:p>
    <w:p w:rsidR="00AD3195" w:rsidRDefault="00AD3195" w:rsidP="00AD3195">
      <w:pPr>
        <w:pStyle w:val="Akapitzlist"/>
        <w:jc w:val="center"/>
        <w:rPr>
          <w:rFonts w:ascii="Arial" w:eastAsia="Times New Roman" w:hAnsi="Arial" w:cs="Arial"/>
          <w:szCs w:val="20"/>
          <w:lang w:eastAsia="pl-PL"/>
        </w:rPr>
      </w:pPr>
      <w:r w:rsidRPr="00AF657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D7A4E" wp14:editId="5139B7E9">
                <wp:simplePos x="0" y="0"/>
                <wp:positionH relativeFrom="column">
                  <wp:posOffset>218440</wp:posOffset>
                </wp:positionH>
                <wp:positionV relativeFrom="paragraph">
                  <wp:posOffset>118110</wp:posOffset>
                </wp:positionV>
                <wp:extent cx="536257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22B36">
                              <a:alpha val="31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D477F6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9.3pt" to="43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" strokecolor="#222b36" strokeweight="1.25pt">
                <v:stroke opacity="20303f" joinstyle="miter"/>
              </v:line>
            </w:pict>
          </mc:Fallback>
        </mc:AlternateContent>
      </w:r>
    </w:p>
    <w:p w:rsidR="00AD3195" w:rsidRPr="00950C18" w:rsidRDefault="00AD3195" w:rsidP="00AD3195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C18">
        <w:rPr>
          <w:rFonts w:ascii="Arial" w:hAnsi="Arial" w:cs="Arial"/>
          <w:sz w:val="22"/>
          <w:szCs w:val="22"/>
        </w:rPr>
        <w:t xml:space="preserve">Spotkanie odbędzie się na platformie </w:t>
      </w:r>
      <w:proofErr w:type="spellStart"/>
      <w:r w:rsidRPr="00950C18">
        <w:rPr>
          <w:rFonts w:ascii="Arial" w:hAnsi="Arial" w:cs="Arial"/>
          <w:sz w:val="22"/>
          <w:szCs w:val="22"/>
        </w:rPr>
        <w:t>ClickMeeting</w:t>
      </w:r>
      <w:proofErr w:type="spellEnd"/>
      <w:r w:rsidRPr="00950C18">
        <w:rPr>
          <w:rFonts w:ascii="Arial" w:hAnsi="Arial" w:cs="Arial"/>
          <w:sz w:val="22"/>
          <w:szCs w:val="22"/>
        </w:rPr>
        <w:t xml:space="preserve">. </w:t>
      </w:r>
      <w:r w:rsidR="00530107">
        <w:rPr>
          <w:rFonts w:ascii="Arial" w:hAnsi="Arial" w:cs="Arial"/>
          <w:color w:val="000000"/>
          <w:sz w:val="22"/>
          <w:szCs w:val="22"/>
        </w:rPr>
        <w:t>Po kliknięciu linku</w:t>
      </w:r>
      <w:r w:rsidRPr="00950C18">
        <w:rPr>
          <w:rFonts w:ascii="Arial" w:hAnsi="Arial" w:cs="Arial"/>
          <w:color w:val="000000"/>
          <w:sz w:val="22"/>
          <w:szCs w:val="22"/>
        </w:rPr>
        <w:t xml:space="preserve"> niczego nie instalujemy, nie pobieramy, wystarczy wpisać imię oraz e</w:t>
      </w:r>
      <w:r w:rsidR="00530107">
        <w:rPr>
          <w:rFonts w:ascii="Arial" w:hAnsi="Arial" w:cs="Arial"/>
          <w:color w:val="000000"/>
          <w:sz w:val="22"/>
          <w:szCs w:val="22"/>
        </w:rPr>
        <w:t>-</w:t>
      </w:r>
      <w:r w:rsidRPr="00950C18">
        <w:rPr>
          <w:rFonts w:ascii="Arial" w:hAnsi="Arial" w:cs="Arial"/>
          <w:color w:val="000000"/>
          <w:sz w:val="22"/>
          <w:szCs w:val="22"/>
        </w:rPr>
        <w:t>mail w odpowiednie miejsca.</w:t>
      </w:r>
    </w:p>
    <w:p w:rsidR="00AD3195" w:rsidRDefault="00AD3195" w:rsidP="00AD3195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C18">
        <w:rPr>
          <w:rFonts w:ascii="Arial" w:hAnsi="Arial" w:cs="Arial"/>
          <w:color w:val="000000"/>
          <w:sz w:val="22"/>
          <w:szCs w:val="22"/>
        </w:rPr>
        <w:t xml:space="preserve">Do połączenia rekomendujemy </w:t>
      </w:r>
      <w:r w:rsidRPr="009B1811">
        <w:rPr>
          <w:rFonts w:ascii="Arial" w:hAnsi="Arial" w:cs="Arial"/>
          <w:b/>
          <w:color w:val="000000"/>
          <w:sz w:val="22"/>
          <w:szCs w:val="22"/>
        </w:rPr>
        <w:t>przeglądarkę Chrome</w:t>
      </w:r>
      <w:r w:rsidRPr="00950C18">
        <w:rPr>
          <w:rFonts w:ascii="Arial" w:hAnsi="Arial" w:cs="Arial"/>
          <w:color w:val="000000"/>
          <w:sz w:val="22"/>
          <w:szCs w:val="22"/>
        </w:rPr>
        <w:t>, inne przeglądarki mogą nie być tak stabilne (jeśli nie będzie widać obrazu, słychać dźwięku – jest to prawdopodobnie wina przeglądarki, prosz</w:t>
      </w:r>
      <w:r w:rsidR="00530107">
        <w:rPr>
          <w:rFonts w:ascii="Arial" w:hAnsi="Arial" w:cs="Arial"/>
          <w:color w:val="000000"/>
          <w:sz w:val="22"/>
          <w:szCs w:val="22"/>
        </w:rPr>
        <w:t>ę wtedy wejść koniecznie w link</w:t>
      </w:r>
      <w:r w:rsidRPr="00950C18">
        <w:rPr>
          <w:rFonts w:ascii="Arial" w:hAnsi="Arial" w:cs="Arial"/>
          <w:color w:val="000000"/>
          <w:sz w:val="22"/>
          <w:szCs w:val="22"/>
        </w:rPr>
        <w:t xml:space="preserve"> z Chrome). </w:t>
      </w:r>
    </w:p>
    <w:p w:rsidR="00AD3195" w:rsidRPr="00950C18" w:rsidRDefault="00AD3195" w:rsidP="00AD3195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C18">
        <w:rPr>
          <w:rFonts w:ascii="Arial" w:hAnsi="Arial" w:cs="Arial"/>
          <w:color w:val="000000"/>
          <w:sz w:val="22"/>
          <w:szCs w:val="22"/>
        </w:rPr>
        <w:lastRenderedPageBreak/>
        <w:t>Mikrofon i kamera nie są wymagane. Do dyskusji, zadawania pytań będzie dost</w:t>
      </w:r>
      <w:r w:rsidR="00751AC7">
        <w:rPr>
          <w:rFonts w:ascii="Arial" w:hAnsi="Arial" w:cs="Arial"/>
          <w:color w:val="000000"/>
          <w:sz w:val="22"/>
          <w:szCs w:val="22"/>
        </w:rPr>
        <w:t xml:space="preserve">ępny dla wszystkich uczestników </w:t>
      </w:r>
      <w:r w:rsidRPr="00950C18">
        <w:rPr>
          <w:rFonts w:ascii="Arial" w:hAnsi="Arial" w:cs="Arial"/>
          <w:color w:val="000000"/>
          <w:sz w:val="22"/>
          <w:szCs w:val="22"/>
        </w:rPr>
        <w:t>czat. Można połączyć się z telefonu lub tabletu, jednak wówczas będą mocno ograniczon</w:t>
      </w:r>
      <w:r w:rsidR="00751AC7">
        <w:rPr>
          <w:rFonts w:ascii="Arial" w:hAnsi="Arial" w:cs="Arial"/>
          <w:color w:val="000000"/>
          <w:sz w:val="22"/>
          <w:szCs w:val="22"/>
        </w:rPr>
        <w:t>e możliwości brania udziału w cz</w:t>
      </w:r>
      <w:r w:rsidRPr="00950C18">
        <w:rPr>
          <w:rFonts w:ascii="Arial" w:hAnsi="Arial" w:cs="Arial"/>
          <w:color w:val="000000"/>
          <w:sz w:val="22"/>
          <w:szCs w:val="22"/>
        </w:rPr>
        <w:t xml:space="preserve">acie. </w:t>
      </w:r>
    </w:p>
    <w:p w:rsidR="00AD3195" w:rsidRDefault="00AD3195" w:rsidP="00530107">
      <w:pPr>
        <w:jc w:val="both"/>
        <w:rPr>
          <w:rFonts w:ascii="Arial" w:hAnsi="Arial" w:cs="Arial"/>
        </w:rPr>
      </w:pPr>
      <w:r w:rsidRPr="00950C18">
        <w:rPr>
          <w:rFonts w:ascii="Arial" w:hAnsi="Arial" w:cs="Arial"/>
          <w:color w:val="000000"/>
        </w:rPr>
        <w:t>Po części wykładowej będzie można doradcom zawodowym zadać pytania na czacie. Jeśli będą mieli Państwo wątpliwości dot</w:t>
      </w:r>
      <w:r>
        <w:rPr>
          <w:rFonts w:ascii="Arial" w:hAnsi="Arial" w:cs="Arial"/>
          <w:color w:val="000000"/>
        </w:rPr>
        <w:t>yczące indywidualnych sytuacji,</w:t>
      </w:r>
      <w:r w:rsidR="00751AC7">
        <w:rPr>
          <w:rFonts w:ascii="Arial" w:hAnsi="Arial" w:cs="Arial"/>
          <w:color w:val="000000"/>
        </w:rPr>
        <w:t xml:space="preserve"> w godz. 12:00 – 13:</w:t>
      </w:r>
      <w:r w:rsidRPr="00950C18">
        <w:rPr>
          <w:rFonts w:ascii="Arial" w:hAnsi="Arial" w:cs="Arial"/>
          <w:color w:val="000000"/>
        </w:rPr>
        <w:t>00 doradcy będą dodat</w:t>
      </w:r>
      <w:r>
        <w:rPr>
          <w:rFonts w:ascii="Arial" w:hAnsi="Arial" w:cs="Arial"/>
          <w:color w:val="000000"/>
        </w:rPr>
        <w:t xml:space="preserve">kowo pełnić dyżur telefoniczny </w:t>
      </w:r>
      <w:r w:rsidRPr="00205EE2">
        <w:rPr>
          <w:rFonts w:ascii="Arial" w:hAnsi="Arial" w:cs="Arial"/>
          <w:color w:val="000000"/>
        </w:rPr>
        <w:t>(</w:t>
      </w:r>
      <w:r w:rsidRPr="00410FC9">
        <w:rPr>
          <w:rFonts w:ascii="Arial" w:hAnsi="Arial" w:cs="Arial"/>
          <w:b/>
        </w:rPr>
        <w:t>61 855 76 04,  61 851 97 84</w:t>
      </w:r>
      <w:r w:rsidRPr="00205EE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D3195" w:rsidRPr="00B364E2" w:rsidRDefault="00AD3195" w:rsidP="00AD3195">
      <w:pPr>
        <w:rPr>
          <w:rFonts w:ascii="Arial" w:hAnsi="Arial" w:cs="Arial"/>
        </w:rPr>
      </w:pPr>
      <w:r w:rsidRPr="00AF657A">
        <w:rPr>
          <w:rFonts w:ascii="Arial" w:hAnsi="Arial" w:cs="Arial"/>
          <w:b/>
          <w:noProof/>
          <w:color w:val="181E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513A9D" wp14:editId="7D42721F">
                <wp:simplePos x="0" y="0"/>
                <wp:positionH relativeFrom="column">
                  <wp:posOffset>85090</wp:posOffset>
                </wp:positionH>
                <wp:positionV relativeFrom="paragraph">
                  <wp:posOffset>213029</wp:posOffset>
                </wp:positionV>
                <wp:extent cx="6038850" cy="468173"/>
                <wp:effectExtent l="0" t="0" r="19050" b="273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681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3181F">
                              <a:alpha val="32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04A3F6" id="Prostokąt 9" o:spid="_x0000_s1026" style="position:absolute;margin-left:6.7pt;margin-top:16.75pt;width:475.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" filled="f" strokecolor="#13181f" strokeweight="1.5pt">
                <v:stroke opacity="21074f"/>
              </v:rect>
            </w:pict>
          </mc:Fallback>
        </mc:AlternateContent>
      </w:r>
    </w:p>
    <w:p w:rsidR="00AD3195" w:rsidRPr="00751AC7" w:rsidRDefault="00AD3195" w:rsidP="00751AC7">
      <w:pPr>
        <w:ind w:firstLine="284"/>
        <w:jc w:val="center"/>
        <w:rPr>
          <w:rFonts w:ascii="Arial" w:hAnsi="Arial" w:cs="Arial"/>
          <w:b/>
          <w:color w:val="7030A0"/>
          <w:u w:val="single"/>
        </w:rPr>
      </w:pPr>
      <w:r w:rsidRPr="0002089B">
        <w:rPr>
          <w:rFonts w:ascii="Arial" w:eastAsia="Times New Roman" w:hAnsi="Arial" w:cs="Arial"/>
          <w:color w:val="7030A0"/>
          <w:sz w:val="20"/>
          <w:szCs w:val="20"/>
          <w:lang w:eastAsia="pl-PL"/>
        </w:rPr>
        <w:t xml:space="preserve">Przed </w:t>
      </w:r>
      <w:r>
        <w:rPr>
          <w:rFonts w:ascii="Arial" w:eastAsia="Times New Roman" w:hAnsi="Arial" w:cs="Arial"/>
          <w:color w:val="7030A0"/>
          <w:sz w:val="20"/>
          <w:szCs w:val="20"/>
          <w:lang w:eastAsia="pl-PL"/>
        </w:rPr>
        <w:t>wzięciem udziału w wydarzeniu</w:t>
      </w:r>
      <w:r w:rsidRPr="0002089B">
        <w:rPr>
          <w:rFonts w:ascii="Arial" w:eastAsia="Times New Roman" w:hAnsi="Arial" w:cs="Arial"/>
          <w:color w:val="7030A0"/>
          <w:sz w:val="20"/>
          <w:szCs w:val="20"/>
          <w:lang w:eastAsia="pl-PL"/>
        </w:rPr>
        <w:t xml:space="preserve"> prosimy o zapoznanie się z </w:t>
      </w:r>
      <w:r w:rsidRPr="0002089B">
        <w:rPr>
          <w:rFonts w:ascii="Arial" w:hAnsi="Arial" w:cs="Arial"/>
          <w:color w:val="7030A0"/>
          <w:sz w:val="20"/>
          <w:szCs w:val="20"/>
        </w:rPr>
        <w:t>INFORMACJĄ O PRZETWARZANIU DANYCH OSOBOWYCH zamieszczoną poniżej.</w:t>
      </w:r>
    </w:p>
    <w:p w:rsidR="00AD3195" w:rsidRPr="00AF657A" w:rsidRDefault="00AD3195" w:rsidP="00AD3195">
      <w:pPr>
        <w:pStyle w:val="Akapitzlist"/>
        <w:spacing w:after="0"/>
        <w:ind w:left="567"/>
        <w:jc w:val="center"/>
        <w:rPr>
          <w:rFonts w:ascii="Arial" w:hAnsi="Arial" w:cs="Arial"/>
        </w:rPr>
      </w:pPr>
    </w:p>
    <w:p w:rsidR="00AD3195" w:rsidRPr="00E964CC" w:rsidRDefault="00AD3195" w:rsidP="00AD3195">
      <w:pPr>
        <w:rPr>
          <w:rFonts w:ascii="Arial" w:hAnsi="Arial" w:cs="Arial"/>
          <w:b/>
          <w:sz w:val="20"/>
          <w:szCs w:val="20"/>
          <w:u w:val="single"/>
        </w:rPr>
      </w:pPr>
    </w:p>
    <w:p w:rsidR="00AD3195" w:rsidRPr="005D53E4" w:rsidRDefault="00AD3195" w:rsidP="00AD3195">
      <w:pPr>
        <w:jc w:val="center"/>
        <w:rPr>
          <w:rFonts w:ascii="Arial" w:hAnsi="Arial" w:cs="Arial"/>
          <w:b/>
          <w:szCs w:val="24"/>
          <w:u w:val="single"/>
        </w:rPr>
      </w:pPr>
      <w:r w:rsidRPr="005D53E4">
        <w:rPr>
          <w:rFonts w:ascii="Arial" w:hAnsi="Arial" w:cs="Arial"/>
          <w:b/>
          <w:szCs w:val="24"/>
          <w:u w:val="single"/>
        </w:rPr>
        <w:t>INFORMACJA O PRZETWARZANIU DANYCH OSOBOWYCH</w:t>
      </w:r>
    </w:p>
    <w:p w:rsidR="00AD3195" w:rsidRPr="004B46DD" w:rsidRDefault="00AD3195" w:rsidP="00AD3195">
      <w:pPr>
        <w:spacing w:after="0"/>
        <w:ind w:left="-142" w:right="-142"/>
        <w:jc w:val="both"/>
        <w:rPr>
          <w:rFonts w:ascii="Arial" w:hAnsi="Arial" w:cs="Arial"/>
          <w:sz w:val="18"/>
          <w:szCs w:val="24"/>
        </w:rPr>
      </w:pPr>
      <w:r w:rsidRPr="004B46DD">
        <w:rPr>
          <w:rFonts w:ascii="Arial" w:hAnsi="Arial" w:cs="Arial"/>
          <w:sz w:val="18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B46DD">
        <w:rPr>
          <w:rStyle w:val="Pogrubienie"/>
          <w:rFonts w:ascii="Arial" w:hAnsi="Arial" w:cs="Arial"/>
          <w:sz w:val="18"/>
          <w:szCs w:val="24"/>
        </w:rPr>
        <w:t>RODO</w:t>
      </w:r>
      <w:r w:rsidRPr="004B46DD">
        <w:rPr>
          <w:rFonts w:ascii="Arial" w:hAnsi="Arial" w:cs="Arial"/>
          <w:sz w:val="18"/>
          <w:szCs w:val="24"/>
        </w:rPr>
        <w:t>) informujemy:</w:t>
      </w: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08"/>
      </w:tblGrid>
      <w:tr w:rsidR="00AD3195" w:rsidRPr="005D53E4" w:rsidTr="00086A0C">
        <w:trPr>
          <w:trHeight w:val="922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Kto jest administratorem danych osobowych?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 xml:space="preserve">Administratorem Państwa danych osobowych oraz danych osobowych Państwa dzieci, jest </w:t>
            </w:r>
            <w:r w:rsidRPr="005D53E4">
              <w:rPr>
                <w:rFonts w:ascii="Arial" w:hAnsi="Arial" w:cs="Arial"/>
                <w:b/>
                <w:i/>
                <w:sz w:val="20"/>
                <w:szCs w:val="24"/>
              </w:rPr>
              <w:t>Centrum Doradztwa Zawodowego dla Młodzieży</w:t>
            </w:r>
            <w:r w:rsidRPr="005D53E4">
              <w:rPr>
                <w:rFonts w:ascii="Arial" w:hAnsi="Arial" w:cs="Arial"/>
                <w:sz w:val="20"/>
                <w:szCs w:val="24"/>
              </w:rPr>
              <w:t xml:space="preserve"> w Poznaniu z siedzibą przy ulicy Działyńskich 4/5, 61-727 Poznań.</w:t>
            </w:r>
          </w:p>
        </w:tc>
      </w:tr>
      <w:tr w:rsidR="00AD3195" w:rsidRPr="005D53E4" w:rsidTr="00086A0C">
        <w:trPr>
          <w:trHeight w:val="1130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Z kim można się kontaktować w sprawie przetwarzania danych osobowych?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 xml:space="preserve">We wszystkich sprawach związanych z ochroną i przetwarzaniem danych osobowych mogą się Państwo kontaktować z Inspektorem Ochrony Danych. </w:t>
            </w:r>
          </w:p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 xml:space="preserve">Kontakt: </w:t>
            </w:r>
            <w:r w:rsidRPr="005D53E4">
              <w:rPr>
                <w:rFonts w:ascii="Arial" w:hAnsi="Arial" w:cs="Arial"/>
                <w:b/>
                <w:sz w:val="20"/>
                <w:szCs w:val="24"/>
              </w:rPr>
              <w:t>iod2_oswiata@um.poznan.pl</w:t>
            </w:r>
          </w:p>
        </w:tc>
      </w:tr>
      <w:tr w:rsidR="00AD3195" w:rsidRPr="005D53E4" w:rsidTr="00086A0C">
        <w:trPr>
          <w:trHeight w:val="1217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W jakim celu i na jakiej podstawie będą przetwarzane dane osobowe?</w:t>
            </w:r>
          </w:p>
          <w:p w:rsidR="00AD3195" w:rsidRPr="005D53E4" w:rsidRDefault="00AD3195" w:rsidP="00086A0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B44FA">
            <w:pPr>
              <w:pStyle w:val="Nagwek2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  <w:r w:rsidRPr="005D53E4">
              <w:rPr>
                <w:rFonts w:ascii="Arial" w:hAnsi="Arial" w:cs="Arial"/>
                <w:b w:val="0"/>
                <w:sz w:val="20"/>
                <w:szCs w:val="24"/>
              </w:rPr>
              <w:t>Dane osobowe będą przetwarzane w celu wykonania zadania realizowanego w interesie publicznym (art. 6 ust. 1 lit. e RODO), w związku z przepisami m.in. ustawy o samorządzie gminnym oraz statutu placówki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>, jakim jest organizacja spotkania</w:t>
            </w:r>
            <w:r w:rsidRPr="005D53E4">
              <w:rPr>
                <w:rFonts w:ascii="Arial" w:hAnsi="Arial" w:cs="Arial"/>
                <w:b w:val="0"/>
                <w:sz w:val="20"/>
                <w:szCs w:val="24"/>
              </w:rPr>
              <w:t xml:space="preserve"> online </w:t>
            </w:r>
            <w:r w:rsidR="000B44FA">
              <w:rPr>
                <w:rFonts w:ascii="Arial" w:hAnsi="Arial" w:cs="Arial"/>
                <w:b w:val="0"/>
                <w:sz w:val="20"/>
                <w:szCs w:val="24"/>
              </w:rPr>
              <w:t>„J</w:t>
            </w:r>
            <w:r w:rsidR="000B44FA" w:rsidRPr="000B44FA">
              <w:rPr>
                <w:rFonts w:ascii="Arial" w:hAnsi="Arial" w:cs="Arial"/>
                <w:b w:val="0"/>
                <w:sz w:val="20"/>
                <w:szCs w:val="24"/>
              </w:rPr>
              <w:t>ak rozmawiać z dzieckiem o wyborze szkoły i zawodu?</w:t>
            </w:r>
            <w:r w:rsidR="000B44FA">
              <w:rPr>
                <w:rFonts w:ascii="Arial" w:hAnsi="Arial" w:cs="Arial"/>
                <w:b w:val="0"/>
                <w:sz w:val="20"/>
                <w:szCs w:val="24"/>
              </w:rPr>
              <w:t>”</w:t>
            </w:r>
          </w:p>
        </w:tc>
      </w:tr>
      <w:tr w:rsidR="00AD3195" w:rsidRPr="005D53E4" w:rsidTr="00086A0C">
        <w:trPr>
          <w:trHeight w:val="1095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Przez jaki okres będą przechowywane dane osobowe?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Dane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AD3195" w:rsidRPr="005D53E4" w:rsidTr="00086A0C">
        <w:trPr>
          <w:trHeight w:val="1408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Komu mogą być przekazywane dane osobowe?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Dane osobowe mogą</w:t>
            </w:r>
            <w:r>
              <w:rPr>
                <w:rFonts w:ascii="Arial" w:hAnsi="Arial" w:cs="Arial"/>
                <w:sz w:val="20"/>
                <w:szCs w:val="24"/>
              </w:rPr>
              <w:t xml:space="preserve"> zostać przekazane podmiotom, </w:t>
            </w:r>
            <w:r w:rsidRPr="005D53E4">
              <w:rPr>
                <w:rFonts w:ascii="Arial" w:hAnsi="Arial" w:cs="Arial"/>
                <w:sz w:val="20"/>
                <w:szCs w:val="24"/>
              </w:rPr>
              <w:t>z którymi współpracuje Administrator, tj. dostawcom systemów informatycznych, podmiotom zapewniającym asystę i wsparcie techniczne dla systemów informatycznych, firmom świadczącym usługi archiwizacji i niszczenia dokumentów oraz podmiotom uprawnionym do tego na mocy odrębnych przepisów prawa.</w:t>
            </w:r>
          </w:p>
        </w:tc>
      </w:tr>
      <w:tr w:rsidR="00AD3195" w:rsidRPr="005D53E4" w:rsidTr="00086A0C">
        <w:trPr>
          <w:trHeight w:val="5811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lastRenderedPageBreak/>
              <w:t>Jakie prawa przysługują w związku z ochroną danych osobowych?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Osoby, których dane dotyczą, mają prawo do:</w:t>
            </w:r>
          </w:p>
          <w:p w:rsidR="00AD3195" w:rsidRPr="005D53E4" w:rsidRDefault="00AD3195" w:rsidP="00AD3195">
            <w:pPr>
              <w:pStyle w:val="Akapitzlist"/>
              <w:numPr>
                <w:ilvl w:val="0"/>
                <w:numId w:val="1"/>
              </w:numPr>
              <w:spacing w:after="0"/>
              <w:ind w:left="357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dostępu do treści danych osobowych;</w:t>
            </w:r>
          </w:p>
          <w:p w:rsidR="00AD3195" w:rsidRPr="005D53E4" w:rsidRDefault="00AD3195" w:rsidP="00AD3195">
            <w:pPr>
              <w:pStyle w:val="Akapitzlist"/>
              <w:numPr>
                <w:ilvl w:val="0"/>
                <w:numId w:val="1"/>
              </w:numPr>
              <w:spacing w:after="0"/>
              <w:ind w:left="357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żądania sprostowania danych osobowych, które są nieprawidłowe;</w:t>
            </w:r>
          </w:p>
          <w:p w:rsidR="00AD3195" w:rsidRPr="005D53E4" w:rsidRDefault="00AD3195" w:rsidP="00AD3195">
            <w:pPr>
              <w:pStyle w:val="Akapitzlist"/>
              <w:numPr>
                <w:ilvl w:val="0"/>
                <w:numId w:val="1"/>
              </w:numPr>
              <w:spacing w:after="0"/>
              <w:ind w:left="357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wniesienia sprzeciwu wobec przetwarzania danych osobowych – z przyczyn związanych ze szczególną sytuacją osób, których dane są przetwarzane;</w:t>
            </w:r>
          </w:p>
          <w:p w:rsidR="00AD3195" w:rsidRPr="005D53E4" w:rsidRDefault="00AD3195" w:rsidP="00AD3195">
            <w:pPr>
              <w:pStyle w:val="Akapitzlist"/>
              <w:numPr>
                <w:ilvl w:val="0"/>
                <w:numId w:val="1"/>
              </w:numPr>
              <w:spacing w:after="0"/>
              <w:ind w:left="357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żądania usunięcia danych osobowych:</w:t>
            </w:r>
          </w:p>
          <w:p w:rsidR="00AD3195" w:rsidRPr="005D53E4" w:rsidRDefault="00AD3195" w:rsidP="00086A0C">
            <w:pPr>
              <w:spacing w:after="0" w:line="240" w:lineRule="auto"/>
              <w:ind w:left="365" w:hanging="142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5D53E4">
              <w:rPr>
                <w:rFonts w:ascii="Arial" w:hAnsi="Arial" w:cs="Arial"/>
                <w:sz w:val="20"/>
                <w:szCs w:val="24"/>
              </w:rPr>
              <w:t>- gdy dane nie są niezbędne do celów, dla których zostały zebrane,</w:t>
            </w:r>
          </w:p>
          <w:p w:rsidR="00AD3195" w:rsidRPr="005D53E4" w:rsidRDefault="00AD3195" w:rsidP="00086A0C">
            <w:pPr>
              <w:pStyle w:val="Akapitzlist"/>
              <w:spacing w:after="0" w:line="240" w:lineRule="auto"/>
              <w:ind w:left="365" w:hanging="142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5D53E4">
              <w:rPr>
                <w:rFonts w:ascii="Arial" w:hAnsi="Arial" w:cs="Arial"/>
                <w:sz w:val="20"/>
                <w:szCs w:val="24"/>
              </w:rPr>
              <w:t>- gdy dane przetwarzane są niezgodnie z prawem,</w:t>
            </w:r>
          </w:p>
          <w:p w:rsidR="00AD3195" w:rsidRPr="005D53E4" w:rsidRDefault="00AD3195" w:rsidP="00086A0C">
            <w:pPr>
              <w:pStyle w:val="Akapitzlist"/>
              <w:spacing w:after="0" w:line="240" w:lineRule="auto"/>
              <w:ind w:left="36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Pr="005D53E4">
              <w:rPr>
                <w:rFonts w:ascii="Arial" w:hAnsi="Arial" w:cs="Arial"/>
                <w:sz w:val="20"/>
                <w:szCs w:val="24"/>
              </w:rPr>
              <w:t>po wniesieniu sprzeciwu, jeśli nie występują nadrzędne prawnie uzasadnione podstawy  przetwarzania;</w:t>
            </w:r>
          </w:p>
          <w:p w:rsidR="00AD3195" w:rsidRPr="005D53E4" w:rsidRDefault="00AD3195" w:rsidP="00AD3195">
            <w:pPr>
              <w:pStyle w:val="Akapitzlist"/>
              <w:numPr>
                <w:ilvl w:val="0"/>
                <w:numId w:val="1"/>
              </w:numPr>
              <w:spacing w:after="0"/>
              <w:ind w:left="357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żądania ograniczenia przetwarzania, gdy:</w:t>
            </w:r>
          </w:p>
          <w:p w:rsidR="00AD3195" w:rsidRPr="005D53E4" w:rsidRDefault="00AD3195" w:rsidP="00086A0C">
            <w:pPr>
              <w:pStyle w:val="Akapitzlist"/>
              <w:spacing w:after="0" w:line="240" w:lineRule="auto"/>
              <w:ind w:left="357" w:firstLine="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-  osoby te kwestionują prawidłowość danych,</w:t>
            </w:r>
          </w:p>
          <w:p w:rsidR="00AD3195" w:rsidRPr="005D53E4" w:rsidRDefault="00AD3195" w:rsidP="00086A0C">
            <w:pPr>
              <w:pStyle w:val="Akapitzlist"/>
              <w:spacing w:after="0" w:line="240" w:lineRule="auto"/>
              <w:ind w:left="357" w:firstLine="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-  przetwarzanie jest niezgodne z prawem, a osoby te sprzeciwiają się usunięciu danych,</w:t>
            </w:r>
          </w:p>
          <w:p w:rsidR="00AD3195" w:rsidRPr="005D53E4" w:rsidRDefault="00AD3195" w:rsidP="00086A0C">
            <w:pPr>
              <w:pStyle w:val="Akapitzlist"/>
              <w:spacing w:after="0" w:line="240" w:lineRule="auto"/>
              <w:ind w:left="357" w:firstLine="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- Administrator nie potrzebuje już danych osobowych do celów przetwarzania, ale są one potrzebne osobom, których dane dotyczą, do ustalenia, dochodzenia lub obrony roszczeń,</w:t>
            </w:r>
          </w:p>
          <w:p w:rsidR="00AD3195" w:rsidRPr="005D53E4" w:rsidRDefault="00AD3195" w:rsidP="00086A0C">
            <w:pPr>
              <w:spacing w:after="0" w:line="240" w:lineRule="auto"/>
              <w:ind w:left="357" w:firstLine="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- osoby te wniosły sprzeciw wobec przetwarzania danych – do czasu stwierdzenia nadrzędnych interesów Administratora nad podstawę takiego sprzeciwu.</w:t>
            </w:r>
          </w:p>
          <w:p w:rsidR="00AD3195" w:rsidRPr="00BB593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Przysługuje Państwu również prawo do wniesienia skargi do organu nadzorczego, tj. Prezesa Urzędu Ochrony Danych Osobowych.</w:t>
            </w:r>
          </w:p>
        </w:tc>
      </w:tr>
      <w:tr w:rsidR="00AD3195" w:rsidRPr="005D53E4" w:rsidTr="00086A0C">
        <w:trPr>
          <w:trHeight w:hRule="exact" w:val="794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Czy dane osobowe są przekazywane poza EOG?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AD3195" w:rsidRPr="005D53E4" w:rsidTr="00086A0C">
        <w:trPr>
          <w:trHeight w:hRule="exact" w:val="912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Czy dane osobowe wykorzystuje się do profilowania?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AD3195" w:rsidRPr="005D53E4" w:rsidTr="00086A0C">
        <w:trPr>
          <w:trHeight w:hRule="exact" w:val="756"/>
        </w:trPr>
        <w:tc>
          <w:tcPr>
            <w:tcW w:w="2836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53E4">
              <w:rPr>
                <w:rFonts w:ascii="Arial" w:hAnsi="Arial" w:cs="Arial"/>
                <w:b/>
                <w:sz w:val="20"/>
                <w:szCs w:val="24"/>
              </w:rPr>
              <w:t>Czy podawanie danych osobowych jest konieczne?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D3195" w:rsidRPr="005D53E4" w:rsidRDefault="00AD3195" w:rsidP="00086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53E4">
              <w:rPr>
                <w:rFonts w:ascii="Arial" w:hAnsi="Arial" w:cs="Arial"/>
                <w:sz w:val="20"/>
                <w:szCs w:val="24"/>
              </w:rPr>
              <w:t xml:space="preserve">Podanie przez Państwa danych osobowych jest dobrowolne, ale niezbędne do dokonania zgłoszenia </w:t>
            </w:r>
            <w:r>
              <w:rPr>
                <w:rFonts w:ascii="Arial" w:hAnsi="Arial" w:cs="Arial"/>
                <w:sz w:val="20"/>
                <w:szCs w:val="24"/>
              </w:rPr>
              <w:t>i wzięcia udziału w spotkaniu</w:t>
            </w:r>
            <w:r w:rsidRPr="005D53E4">
              <w:rPr>
                <w:rFonts w:ascii="Arial" w:hAnsi="Arial" w:cs="Arial"/>
                <w:sz w:val="20"/>
                <w:szCs w:val="24"/>
              </w:rPr>
              <w:t xml:space="preserve"> online.</w:t>
            </w:r>
          </w:p>
        </w:tc>
      </w:tr>
    </w:tbl>
    <w:p w:rsidR="00AD3195" w:rsidRPr="00AF657A" w:rsidRDefault="00AD3195" w:rsidP="00AD3195">
      <w:pPr>
        <w:tabs>
          <w:tab w:val="left" w:pos="3555"/>
        </w:tabs>
        <w:rPr>
          <w:rFonts w:ascii="Arial" w:hAnsi="Arial" w:cs="Arial"/>
        </w:rPr>
      </w:pPr>
    </w:p>
    <w:p w:rsidR="00D7331D" w:rsidRDefault="00383D24" w:rsidP="00AD3195"/>
    <w:sectPr w:rsidR="00D7331D" w:rsidSect="00E964CC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2913"/>
    <w:multiLevelType w:val="hybridMultilevel"/>
    <w:tmpl w:val="54A830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95"/>
    <w:rsid w:val="000B44FA"/>
    <w:rsid w:val="00137E83"/>
    <w:rsid w:val="00244B1C"/>
    <w:rsid w:val="002D20F2"/>
    <w:rsid w:val="00383D24"/>
    <w:rsid w:val="004F6E0A"/>
    <w:rsid w:val="00530107"/>
    <w:rsid w:val="00751AC7"/>
    <w:rsid w:val="00AD3195"/>
    <w:rsid w:val="00C602FD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A028"/>
  <w15:chartTrackingRefBased/>
  <w15:docId w15:val="{E5221AF5-AD5F-4B37-B01A-A0B93EB0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195"/>
  </w:style>
  <w:style w:type="paragraph" w:styleId="Nagwek2">
    <w:name w:val="heading 2"/>
    <w:basedOn w:val="Normalny"/>
    <w:next w:val="Normalny"/>
    <w:link w:val="Nagwek2Znak"/>
    <w:qFormat/>
    <w:rsid w:val="00AD31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19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D31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3195"/>
    <w:pPr>
      <w:ind w:left="720"/>
      <w:contextualSpacing/>
    </w:pPr>
  </w:style>
  <w:style w:type="character" w:styleId="Pogrubienie">
    <w:name w:val="Strong"/>
    <w:uiPriority w:val="22"/>
    <w:qFormat/>
    <w:rsid w:val="00AD319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D3195"/>
  </w:style>
  <w:style w:type="paragraph" w:styleId="NormalnyWeb">
    <w:name w:val="Normal (Web)"/>
    <w:basedOn w:val="Normalny"/>
    <w:uiPriority w:val="99"/>
    <w:unhideWhenUsed/>
    <w:rsid w:val="00AD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dzdm.clickmeeting.com/jak-rozmawiac-z-dzieckiem-o-wyborze-szkoly-i-zawodu-?_ga=2.125510860.710509172.1632743783-1666895340.16321334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CDZDM_S</cp:lastModifiedBy>
  <cp:revision>4</cp:revision>
  <dcterms:created xsi:type="dcterms:W3CDTF">2021-09-28T08:38:00Z</dcterms:created>
  <dcterms:modified xsi:type="dcterms:W3CDTF">2021-10-01T10:10:00Z</dcterms:modified>
</cp:coreProperties>
</file>