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38A8" w14:textId="0892B73D" w:rsidR="00E02D74" w:rsidRPr="00CA42D7" w:rsidRDefault="00E02D74" w:rsidP="00E02D74">
      <w:pPr>
        <w:pStyle w:val="Akapitzlist"/>
        <w:spacing w:before="26" w:after="0" w:line="276" w:lineRule="auto"/>
        <w:jc w:val="center"/>
        <w:rPr>
          <w:rFonts w:ascii="Arial" w:hAnsi="Arial" w:cs="Arial"/>
          <w:b/>
          <w:color w:val="009E47"/>
          <w:sz w:val="40"/>
          <w:szCs w:val="40"/>
        </w:rPr>
      </w:pPr>
      <w:r w:rsidRPr="00CA42D7">
        <w:rPr>
          <w:rFonts w:ascii="Arial" w:hAnsi="Arial" w:cs="Arial"/>
          <w:b/>
          <w:color w:val="009E47"/>
          <w:sz w:val="40"/>
          <w:szCs w:val="40"/>
          <w:u w:val="single"/>
        </w:rPr>
        <w:t>ŹRÓDŁA INFORMACJI</w:t>
      </w:r>
    </w:p>
    <w:p w14:paraId="603B55BC" w14:textId="77777777" w:rsidR="00E02D74" w:rsidRDefault="00E02D74" w:rsidP="00CA42D7">
      <w:pPr>
        <w:pStyle w:val="Akapitzlist"/>
        <w:spacing w:before="26" w:after="0" w:line="276" w:lineRule="auto"/>
        <w:jc w:val="center"/>
        <w:rPr>
          <w:rFonts w:ascii="Arial" w:hAnsi="Arial" w:cs="Arial"/>
          <w:b/>
          <w:color w:val="009E47"/>
          <w:sz w:val="36"/>
          <w:szCs w:val="36"/>
        </w:rPr>
      </w:pPr>
    </w:p>
    <w:p w14:paraId="088C7EAB" w14:textId="18534BE3" w:rsidR="00BC6B9D" w:rsidRPr="00E02D74" w:rsidRDefault="00E02D74" w:rsidP="00E02D74">
      <w:pPr>
        <w:pStyle w:val="Akapitzlist"/>
        <w:spacing w:before="26" w:after="0" w:line="276" w:lineRule="auto"/>
        <w:rPr>
          <w:rFonts w:ascii="Arial" w:hAnsi="Arial" w:cs="Arial"/>
          <w:b/>
          <w:color w:val="009E47"/>
          <w:sz w:val="34"/>
          <w:szCs w:val="34"/>
        </w:rPr>
      </w:pPr>
      <w:r w:rsidRPr="00E02D74">
        <w:rPr>
          <w:rFonts w:ascii="Arial" w:hAnsi="Arial" w:cs="Arial"/>
          <w:b/>
          <w:color w:val="009E47"/>
          <w:sz w:val="34"/>
          <w:szCs w:val="34"/>
        </w:rPr>
        <w:t xml:space="preserve">O </w:t>
      </w:r>
      <w:r w:rsidR="00CA42D7" w:rsidRPr="00E02D74">
        <w:rPr>
          <w:rFonts w:ascii="Arial" w:hAnsi="Arial" w:cs="Arial"/>
          <w:b/>
          <w:color w:val="009E47"/>
          <w:sz w:val="34"/>
          <w:szCs w:val="34"/>
        </w:rPr>
        <w:t>OFER</w:t>
      </w:r>
      <w:r w:rsidRPr="00E02D74">
        <w:rPr>
          <w:rFonts w:ascii="Arial" w:hAnsi="Arial" w:cs="Arial"/>
          <w:b/>
          <w:color w:val="009E47"/>
          <w:sz w:val="34"/>
          <w:szCs w:val="34"/>
        </w:rPr>
        <w:t>CIE</w:t>
      </w:r>
      <w:r w:rsidR="00CA42D7" w:rsidRPr="00E02D74">
        <w:rPr>
          <w:rFonts w:ascii="Arial" w:hAnsi="Arial" w:cs="Arial"/>
          <w:b/>
          <w:color w:val="009E47"/>
          <w:sz w:val="34"/>
          <w:szCs w:val="34"/>
        </w:rPr>
        <w:t xml:space="preserve"> KSZTAŁCENIA OGÓLNEGO </w:t>
      </w:r>
      <w:r w:rsidRPr="00E02D74">
        <w:rPr>
          <w:rFonts w:ascii="Arial" w:hAnsi="Arial" w:cs="Arial"/>
          <w:b/>
          <w:color w:val="009E47"/>
          <w:sz w:val="34"/>
          <w:szCs w:val="34"/>
        </w:rPr>
        <w:t>i</w:t>
      </w:r>
      <w:r w:rsidR="00CA42D7" w:rsidRPr="00E02D74">
        <w:rPr>
          <w:rFonts w:ascii="Arial" w:hAnsi="Arial" w:cs="Arial"/>
          <w:b/>
          <w:color w:val="009E47"/>
          <w:sz w:val="34"/>
          <w:szCs w:val="34"/>
        </w:rPr>
        <w:t xml:space="preserve"> ZAWODOWEGO </w:t>
      </w:r>
      <w:r w:rsidR="00CA42D7" w:rsidRPr="00E02D74">
        <w:rPr>
          <w:rFonts w:ascii="Arial" w:hAnsi="Arial" w:cs="Arial"/>
          <w:b/>
          <w:color w:val="009E47"/>
          <w:sz w:val="34"/>
          <w:szCs w:val="34"/>
        </w:rPr>
        <w:br/>
      </w:r>
    </w:p>
    <w:p w14:paraId="10E41BD9" w14:textId="77777777" w:rsidR="00BC6B9D" w:rsidRPr="00CA42D7" w:rsidRDefault="00BC6B9D" w:rsidP="00BC6B9D">
      <w:pPr>
        <w:pStyle w:val="Akapitzlist"/>
        <w:spacing w:before="26"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A0D1060" w14:textId="77777777" w:rsidR="00BC6B9D" w:rsidRPr="00CA42D7" w:rsidRDefault="00BC6B9D" w:rsidP="00BC6B9D">
      <w:pPr>
        <w:pStyle w:val="Akapitzlist"/>
        <w:numPr>
          <w:ilvl w:val="0"/>
          <w:numId w:val="5"/>
        </w:numPr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hAnsi="Arial" w:cs="Arial"/>
          <w:sz w:val="28"/>
          <w:szCs w:val="28"/>
        </w:rPr>
        <w:t>strony internetowe szkół ponadpodstawowych,</w:t>
      </w:r>
    </w:p>
    <w:p w14:paraId="023A03BA" w14:textId="77777777" w:rsidR="00BC6B9D" w:rsidRPr="00CA42D7" w:rsidRDefault="00BC6B9D" w:rsidP="00BC6B9D">
      <w:pPr>
        <w:pStyle w:val="Akapitzlist"/>
        <w:numPr>
          <w:ilvl w:val="0"/>
          <w:numId w:val="5"/>
        </w:numPr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hAnsi="Arial" w:cs="Arial"/>
          <w:sz w:val="28"/>
          <w:szCs w:val="28"/>
        </w:rPr>
        <w:t>otwarte drzwi organizowane przez szkoły,</w:t>
      </w:r>
    </w:p>
    <w:p w14:paraId="06ADA9AD" w14:textId="77777777" w:rsidR="00BC6B9D" w:rsidRPr="00CA42D7" w:rsidRDefault="00BC6B9D" w:rsidP="00BC6B9D">
      <w:pPr>
        <w:pStyle w:val="Akapitzlist"/>
        <w:numPr>
          <w:ilvl w:val="0"/>
          <w:numId w:val="5"/>
        </w:numPr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hAnsi="Arial" w:cs="Arial"/>
          <w:sz w:val="28"/>
          <w:szCs w:val="28"/>
        </w:rPr>
        <w:t>targi edukacyjne organizowane na terenie miast i powiatów przez placówki doskonalenia nauczycieli i inne podmioty,</w:t>
      </w:r>
    </w:p>
    <w:p w14:paraId="4F5300AE" w14:textId="77777777" w:rsidR="00BC6B9D" w:rsidRPr="00CA42D7" w:rsidRDefault="00BC6B9D" w:rsidP="00BC6B9D">
      <w:pPr>
        <w:pStyle w:val="Akapitzlist"/>
        <w:numPr>
          <w:ilvl w:val="0"/>
          <w:numId w:val="5"/>
        </w:numPr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hAnsi="Arial" w:cs="Arial"/>
          <w:sz w:val="28"/>
          <w:szCs w:val="28"/>
        </w:rPr>
        <w:t xml:space="preserve">strony internetowe organów prowadzących (powiatów, miast na prawach powiatu), np.  </w:t>
      </w:r>
      <w:hyperlink r:id="rId5" w:history="1">
        <w:r w:rsidRPr="00CA42D7">
          <w:rPr>
            <w:rStyle w:val="Hipercze"/>
            <w:rFonts w:ascii="Arial" w:hAnsi="Arial" w:cs="Arial"/>
            <w:sz w:val="28"/>
            <w:szCs w:val="28"/>
          </w:rPr>
          <w:t>https://nabor.pcss.pl/poznan/szkolaponadpodstawowa/</w:t>
        </w:r>
      </w:hyperlink>
      <w:r w:rsidRPr="00CA42D7">
        <w:rPr>
          <w:rFonts w:ascii="Arial" w:hAnsi="Arial" w:cs="Arial"/>
          <w:sz w:val="28"/>
          <w:szCs w:val="28"/>
        </w:rPr>
        <w:t xml:space="preserve"> </w:t>
      </w:r>
    </w:p>
    <w:p w14:paraId="3E4DF1D6" w14:textId="15A01537" w:rsidR="00BC5906" w:rsidRPr="00CA42D7" w:rsidRDefault="00BC6B9D" w:rsidP="00BC6B9D">
      <w:pPr>
        <w:pStyle w:val="Akapitzlist"/>
        <w:numPr>
          <w:ilvl w:val="0"/>
          <w:numId w:val="5"/>
        </w:numPr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hAnsi="Arial" w:cs="Arial"/>
          <w:sz w:val="28"/>
          <w:szCs w:val="28"/>
        </w:rPr>
        <w:t>Kampania pn. „</w:t>
      </w:r>
      <w:proofErr w:type="spellStart"/>
      <w:r w:rsidRPr="00CA42D7">
        <w:rPr>
          <w:rFonts w:ascii="Arial" w:hAnsi="Arial" w:cs="Arial"/>
          <w:sz w:val="28"/>
          <w:szCs w:val="28"/>
        </w:rPr>
        <w:t>Szacun</w:t>
      </w:r>
      <w:proofErr w:type="spellEnd"/>
      <w:r w:rsidRPr="00CA42D7">
        <w:rPr>
          <w:rFonts w:ascii="Arial" w:hAnsi="Arial" w:cs="Arial"/>
          <w:sz w:val="28"/>
          <w:szCs w:val="28"/>
        </w:rPr>
        <w:t xml:space="preserve"> dla Zawodowców” </w:t>
      </w:r>
      <w:hyperlink r:id="rId6" w:history="1">
        <w:r w:rsidRPr="00CA42D7">
          <w:rPr>
            <w:rStyle w:val="Hipercze"/>
            <w:rFonts w:ascii="Arial" w:hAnsi="Arial" w:cs="Arial"/>
            <w:sz w:val="28"/>
            <w:szCs w:val="28"/>
          </w:rPr>
          <w:t>https://zawodowcy.poznan.pl</w:t>
        </w:r>
      </w:hyperlink>
      <w:r w:rsidRPr="00CA42D7">
        <w:rPr>
          <w:rFonts w:ascii="Arial" w:hAnsi="Arial" w:cs="Arial"/>
          <w:sz w:val="28"/>
          <w:szCs w:val="28"/>
        </w:rPr>
        <w:t xml:space="preserve">, </w:t>
      </w:r>
      <w:r w:rsidR="00CA42D7">
        <w:rPr>
          <w:rFonts w:ascii="Arial" w:hAnsi="Arial" w:cs="Arial"/>
          <w:sz w:val="28"/>
          <w:szCs w:val="28"/>
        </w:rPr>
        <w:br/>
      </w:r>
      <w:r w:rsidRPr="00CA42D7">
        <w:rPr>
          <w:rFonts w:ascii="Arial" w:hAnsi="Arial" w:cs="Arial"/>
          <w:sz w:val="28"/>
          <w:szCs w:val="28"/>
        </w:rPr>
        <w:t xml:space="preserve">w ramach której organizowane są corocznie (wspólnie przez Miasto Poznań </w:t>
      </w:r>
      <w:r w:rsidR="00CA42D7">
        <w:rPr>
          <w:rFonts w:ascii="Arial" w:hAnsi="Arial" w:cs="Arial"/>
          <w:sz w:val="28"/>
          <w:szCs w:val="28"/>
        </w:rPr>
        <w:br/>
      </w:r>
      <w:r w:rsidRPr="00CA42D7">
        <w:rPr>
          <w:rFonts w:ascii="Arial" w:hAnsi="Arial" w:cs="Arial"/>
          <w:sz w:val="28"/>
          <w:szCs w:val="28"/>
        </w:rPr>
        <w:t>i Powiat Poznański) Targi szkolnictwa zawodowego i technicznego pn. "Arena Zawodów"</w:t>
      </w:r>
      <w:r w:rsidR="00BC5906" w:rsidRPr="00CA42D7">
        <w:rPr>
          <w:rFonts w:ascii="Arial" w:hAnsi="Arial" w:cs="Arial"/>
          <w:sz w:val="28"/>
          <w:szCs w:val="28"/>
        </w:rPr>
        <w:t>,</w:t>
      </w:r>
    </w:p>
    <w:p w14:paraId="4F43791B" w14:textId="77777777" w:rsidR="00BC5906" w:rsidRPr="00CA42D7" w:rsidRDefault="00BC6B9D" w:rsidP="00613549">
      <w:pPr>
        <w:pStyle w:val="Akapitzlist"/>
        <w:numPr>
          <w:ilvl w:val="0"/>
          <w:numId w:val="5"/>
        </w:numPr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eastAsia="Times New Roman" w:hAnsi="Arial" w:cs="Arial"/>
          <w:bCs/>
          <w:sz w:val="28"/>
          <w:szCs w:val="28"/>
          <w:lang w:eastAsia="pl-PL"/>
        </w:rPr>
        <w:t>Centrum Wsparcia Rzemiosła, Kształcenia Dualnego i Zawodowego (Poznań, Kalisz, Leszno, Piła, Konin)</w:t>
      </w:r>
      <w:r w:rsidR="00613549" w:rsidRPr="00CA42D7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, np. </w:t>
      </w:r>
      <w:hyperlink r:id="rId7" w:history="1">
        <w:r w:rsidR="00613549" w:rsidRPr="00CA42D7">
          <w:rPr>
            <w:rStyle w:val="Hipercze"/>
            <w:rFonts w:ascii="Arial" w:hAnsi="Arial" w:cs="Arial"/>
            <w:sz w:val="28"/>
            <w:szCs w:val="28"/>
          </w:rPr>
          <w:t>https://cwrkdiz.poznan.pl/wsz/</w:t>
        </w:r>
      </w:hyperlink>
      <w:r w:rsidR="00BC5906" w:rsidRPr="00CA42D7">
        <w:rPr>
          <w:rFonts w:ascii="Arial" w:hAnsi="Arial" w:cs="Arial"/>
          <w:sz w:val="28"/>
          <w:szCs w:val="28"/>
        </w:rPr>
        <w:t xml:space="preserve"> </w:t>
      </w:r>
    </w:p>
    <w:p w14:paraId="6A89DCE5" w14:textId="77777777" w:rsidR="00BC6B9D" w:rsidRPr="00CA42D7" w:rsidRDefault="00BC6B9D" w:rsidP="00613549">
      <w:pPr>
        <w:pStyle w:val="Akapitzlist"/>
        <w:numPr>
          <w:ilvl w:val="0"/>
          <w:numId w:val="5"/>
        </w:numPr>
        <w:spacing w:before="26" w:after="0"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hAnsi="Arial" w:cs="Arial"/>
          <w:color w:val="1509B7"/>
          <w:sz w:val="28"/>
          <w:szCs w:val="28"/>
        </w:rPr>
        <w:t xml:space="preserve">Centrum Doradztwa Zawodowego dla Młodzieży w Poznaniu (ul. Działyńskich 4/5) - oferta dla uczniów, rodziców i nauczycieli - </w:t>
      </w:r>
      <w:hyperlink r:id="rId8" w:history="1">
        <w:r w:rsidRPr="00CA42D7">
          <w:rPr>
            <w:rStyle w:val="Hipercze"/>
            <w:rFonts w:ascii="Arial" w:hAnsi="Arial" w:cs="Arial"/>
            <w:sz w:val="28"/>
            <w:szCs w:val="28"/>
          </w:rPr>
          <w:t>https://www.cdzdm.pl/</w:t>
        </w:r>
      </w:hyperlink>
      <w:r w:rsidRPr="00CA42D7">
        <w:rPr>
          <w:rFonts w:ascii="Arial" w:hAnsi="Arial" w:cs="Arial"/>
          <w:sz w:val="28"/>
          <w:szCs w:val="28"/>
        </w:rPr>
        <w:t xml:space="preserve"> </w:t>
      </w:r>
    </w:p>
    <w:p w14:paraId="45EC2019" w14:textId="77777777" w:rsidR="00BC6B9D" w:rsidRPr="00CA42D7" w:rsidRDefault="00BC6B9D" w:rsidP="00BC6B9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A42D7">
        <w:rPr>
          <w:rFonts w:ascii="Arial" w:hAnsi="Arial" w:cs="Arial"/>
          <w:sz w:val="28"/>
          <w:szCs w:val="28"/>
        </w:rPr>
        <w:t>zapraszanie do szkół podstawowych przedstawicieli szkół ponadpodstawowych.</w:t>
      </w:r>
    </w:p>
    <w:p w14:paraId="0E982FEF" w14:textId="77777777" w:rsidR="00BC6B9D" w:rsidRPr="00CA42D7" w:rsidRDefault="00BC6B9D" w:rsidP="00BC6B9D">
      <w:pPr>
        <w:pStyle w:val="Akapitzlist"/>
        <w:spacing w:line="276" w:lineRule="auto"/>
        <w:ind w:left="1080"/>
        <w:jc w:val="both"/>
        <w:rPr>
          <w:rFonts w:ascii="Arial" w:hAnsi="Arial" w:cs="Arial"/>
          <w:sz w:val="28"/>
          <w:szCs w:val="28"/>
        </w:rPr>
      </w:pPr>
    </w:p>
    <w:p w14:paraId="7F7396EC" w14:textId="77777777" w:rsidR="00461ECE" w:rsidRPr="00CA42D7" w:rsidRDefault="00461ECE" w:rsidP="00BC6B9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461ECE" w:rsidRPr="00CA42D7" w:rsidSect="00CA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393E"/>
    <w:multiLevelType w:val="hybridMultilevel"/>
    <w:tmpl w:val="69322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37F2D"/>
    <w:multiLevelType w:val="hybridMultilevel"/>
    <w:tmpl w:val="7158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47"/>
    <w:multiLevelType w:val="hybridMultilevel"/>
    <w:tmpl w:val="8A8CB66A"/>
    <w:lvl w:ilvl="0" w:tplc="CFF8E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62666"/>
    <w:multiLevelType w:val="hybridMultilevel"/>
    <w:tmpl w:val="4BC08604"/>
    <w:lvl w:ilvl="0" w:tplc="E6DC4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D6FC0"/>
    <w:multiLevelType w:val="hybridMultilevel"/>
    <w:tmpl w:val="A55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323402">
    <w:abstractNumId w:val="1"/>
  </w:num>
  <w:num w:numId="2" w16cid:durableId="862404941">
    <w:abstractNumId w:val="3"/>
  </w:num>
  <w:num w:numId="3" w16cid:durableId="1351488552">
    <w:abstractNumId w:val="4"/>
  </w:num>
  <w:num w:numId="4" w16cid:durableId="181363404">
    <w:abstractNumId w:val="2"/>
  </w:num>
  <w:num w:numId="5" w16cid:durableId="560793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9D"/>
    <w:rsid w:val="00461ECE"/>
    <w:rsid w:val="00613549"/>
    <w:rsid w:val="00BC5906"/>
    <w:rsid w:val="00BC6B9D"/>
    <w:rsid w:val="00CA42D7"/>
    <w:rsid w:val="00E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1FF3"/>
  <w15:chartTrackingRefBased/>
  <w15:docId w15:val="{7CBD5701-D23C-4456-9C72-B05A0E5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B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zd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rkdiz.poznan.pl/ws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wodowcy.poznan.pl" TargetMode="External"/><Relationship Id="rId5" Type="http://schemas.openxmlformats.org/officeDocument/2006/relationships/hyperlink" Target="https://nabor.pcss.pl/poznan/szkolaponadpodstawow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Zatorska</dc:creator>
  <cp:keywords/>
  <dc:description/>
  <cp:lastModifiedBy>dominik kaiser</cp:lastModifiedBy>
  <cp:revision>3</cp:revision>
  <dcterms:created xsi:type="dcterms:W3CDTF">2023-01-24T19:27:00Z</dcterms:created>
  <dcterms:modified xsi:type="dcterms:W3CDTF">2023-01-24T20:03:00Z</dcterms:modified>
</cp:coreProperties>
</file>